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FF" w:rsidRDefault="00E22FFF" w:rsidP="00E22FFF"/>
    <w:p w:rsidR="00E22FFF" w:rsidRPr="00393D4F" w:rsidRDefault="00E22FFF" w:rsidP="00E22FFF">
      <w:pPr>
        <w:jc w:val="center"/>
        <w:rPr>
          <w:b/>
          <w:sz w:val="28"/>
          <w:szCs w:val="28"/>
        </w:rPr>
      </w:pPr>
      <w:r w:rsidRPr="00393D4F">
        <w:rPr>
          <w:b/>
          <w:sz w:val="28"/>
          <w:szCs w:val="28"/>
        </w:rPr>
        <w:t>Аннотация к рабочей програ</w:t>
      </w:r>
      <w:r w:rsidR="00393D4F" w:rsidRPr="00393D4F">
        <w:rPr>
          <w:b/>
          <w:sz w:val="28"/>
          <w:szCs w:val="28"/>
        </w:rPr>
        <w:t>мме по предмету «Русский язык»</w:t>
      </w:r>
    </w:p>
    <w:p w:rsidR="00E22FFF" w:rsidRDefault="00E22FFF" w:rsidP="00E22FFF">
      <w:pPr>
        <w:numPr>
          <w:ilvl w:val="1"/>
          <w:numId w:val="10"/>
        </w:numPr>
        <w:jc w:val="both"/>
        <w:rPr>
          <w:rFonts w:ascii="Arial" w:eastAsia="Batang" w:hAnsi="Arial" w:cs="Arial"/>
          <w:b/>
          <w:color w:val="000000"/>
          <w:sz w:val="28"/>
          <w:szCs w:val="28"/>
          <w:lang w:eastAsia="ko-KR"/>
        </w:rPr>
      </w:pPr>
      <w:r>
        <w:rPr>
          <w:rFonts w:eastAsia="Batang"/>
          <w:b/>
          <w:color w:val="000000"/>
          <w:sz w:val="28"/>
          <w:szCs w:val="28"/>
          <w:lang w:eastAsia="ko-KR"/>
        </w:rPr>
        <w:t>Рабочая программа по русскому языку разработана  на основании: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Федерального государственного образовательного стандарта,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 </w:t>
      </w:r>
      <w:r>
        <w:rPr>
          <w:rFonts w:eastAsia="Batang"/>
          <w:color w:val="000000"/>
          <w:sz w:val="28"/>
          <w:szCs w:val="28"/>
          <w:lang w:eastAsia="ko-KR"/>
        </w:rPr>
        <w:t>утвержденного  приказом Министерства образования и науки Российской Федерации № 373 от  06.10.2009 г.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 xml:space="preserve">Письма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Минобрнауки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России от 29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Batang"/>
            <w:color w:val="000000"/>
            <w:sz w:val="28"/>
            <w:szCs w:val="28"/>
            <w:lang w:eastAsia="ko-KR"/>
          </w:rPr>
          <w:t>2014 г</w:t>
        </w:r>
      </w:smartTag>
      <w:r>
        <w:rPr>
          <w:rFonts w:eastAsia="Batang"/>
          <w:color w:val="000000"/>
          <w:sz w:val="28"/>
          <w:szCs w:val="28"/>
          <w:lang w:eastAsia="ko-KR"/>
        </w:rPr>
        <w:t>. № 08-548 "О федеральном перечне учебников"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proofErr w:type="gramStart"/>
      <w:r>
        <w:rPr>
          <w:rFonts w:eastAsia="Batang"/>
          <w:color w:val="000000"/>
          <w:sz w:val="28"/>
          <w:szCs w:val="28"/>
          <w:lang w:eastAsia="ko-KR"/>
        </w:rPr>
        <w:t>Программы « Русский язык 1-4 классы» С.В. Иванова (Сборник программ к комплекту учебников « Начальная школа XXI века».</w:t>
      </w:r>
      <w:proofErr w:type="gramEnd"/>
      <w:r>
        <w:rPr>
          <w:rFonts w:eastAsia="Batang"/>
          <w:color w:val="000000"/>
          <w:sz w:val="28"/>
          <w:szCs w:val="28"/>
          <w:lang w:eastAsia="ko-KR"/>
        </w:rPr>
        <w:t xml:space="preserve">  – </w:t>
      </w:r>
      <w:proofErr w:type="gramStart"/>
      <w:r>
        <w:rPr>
          <w:rFonts w:eastAsia="Batang"/>
          <w:color w:val="000000"/>
          <w:sz w:val="28"/>
          <w:szCs w:val="28"/>
          <w:lang w:eastAsia="ko-KR"/>
        </w:rPr>
        <w:t xml:space="preserve">М.: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Вентана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– Граф, 2014.)  </w:t>
      </w:r>
      <w:proofErr w:type="gramEnd"/>
    </w:p>
    <w:p w:rsidR="00E22FFF" w:rsidRDefault="00E22FFF" w:rsidP="00E22FF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14 Федерального закона от 29.12.2012 г. № 273-ФЗ «Об образовании в Российской Федерации» курс «Родного языка» ведется интегрировано.</w:t>
      </w:r>
    </w:p>
    <w:p w:rsidR="00E22FFF" w:rsidRDefault="00E22FFF" w:rsidP="00E22FFF">
      <w:pPr>
        <w:ind w:left="360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E22FFF" w:rsidRDefault="00E22FFF" w:rsidP="00E22FFF">
      <w:pPr>
        <w:ind w:left="360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 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E22FFF" w:rsidRDefault="00E22FFF" w:rsidP="00E22FFF">
      <w:pPr>
        <w:ind w:left="360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</w:p>
    <w:p w:rsidR="00E22FFF" w:rsidRDefault="00E22FFF" w:rsidP="00E22FFF">
      <w:pPr>
        <w:numPr>
          <w:ilvl w:val="1"/>
          <w:numId w:val="10"/>
        </w:numPr>
        <w:rPr>
          <w:rFonts w:eastAsia="Batang"/>
          <w:b/>
          <w:bCs/>
          <w:iCs/>
          <w:color w:val="000000"/>
          <w:sz w:val="28"/>
          <w:szCs w:val="28"/>
          <w:lang w:eastAsia="ko-KR"/>
        </w:rPr>
      </w:pPr>
      <w:r>
        <w:rPr>
          <w:rFonts w:eastAsia="Batang"/>
          <w:b/>
          <w:bCs/>
          <w:iCs/>
          <w:color w:val="000000"/>
          <w:sz w:val="28"/>
          <w:szCs w:val="28"/>
          <w:lang w:eastAsia="ko-KR"/>
        </w:rPr>
        <w:t>Цели и задачи курса</w:t>
      </w:r>
    </w:p>
    <w:p w:rsidR="00E22FFF" w:rsidRDefault="00E22FFF" w:rsidP="00E22FFF">
      <w:pPr>
        <w:ind w:firstLine="708"/>
        <w:jc w:val="center"/>
        <w:rPr>
          <w:rFonts w:ascii="Arial" w:eastAsia="Batang" w:hAnsi="Arial" w:cs="Arial"/>
          <w:color w:val="000000"/>
          <w:sz w:val="28"/>
          <w:szCs w:val="28"/>
          <w:lang w:eastAsia="ko-KR"/>
        </w:rPr>
      </w:pPr>
    </w:p>
    <w:p w:rsidR="00E22FFF" w:rsidRDefault="00E22FFF" w:rsidP="00E22FFF">
      <w:pPr>
        <w:ind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В системе предметов общеобразовательной школы курс русского языка реализует познавательную и социокультурную 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цели:</w:t>
      </w:r>
    </w:p>
    <w:p w:rsidR="00E22FFF" w:rsidRDefault="00E22FFF" w:rsidP="00E22FFF">
      <w:pPr>
        <w:numPr>
          <w:ilvl w:val="0"/>
          <w:numId w:val="11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E22FFF" w:rsidRDefault="00E22FFF" w:rsidP="00E22FFF">
      <w:pPr>
        <w:numPr>
          <w:ilvl w:val="0"/>
          <w:numId w:val="11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социокультурная цель изучения русского языка включает  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22FFF" w:rsidRDefault="00E22FFF" w:rsidP="00E22FFF">
      <w:p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</w:p>
    <w:p w:rsidR="00E22FFF" w:rsidRDefault="00E22FFF" w:rsidP="00E22FFF">
      <w:pPr>
        <w:ind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Для достижения поставленных целей изучения русского языка в начальной школе необходимо решение следующих практических 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задач: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освоение первоначальных знаний о лексике, фонетике, грамматике русского языка;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lastRenderedPageBreak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ознакомление учащихся с основными положениями науки о языке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формирование умений и навыков грамотного, безошибочного письма;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развитие устной и письменной речи учащихся;</w:t>
      </w:r>
    </w:p>
    <w:p w:rsidR="00E22FFF" w:rsidRDefault="00E22FFF" w:rsidP="00E22FFF">
      <w:pPr>
        <w:numPr>
          <w:ilvl w:val="0"/>
          <w:numId w:val="12"/>
        </w:numPr>
        <w:ind w:left="0" w:firstLine="70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развитие языковой эрудиции школьника, его интереса к языку и речевому   творчеству.</w:t>
      </w:r>
    </w:p>
    <w:p w:rsidR="00E22FFF" w:rsidRDefault="00E22FFF" w:rsidP="00E22FFF">
      <w:pPr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по предмету:</w:t>
      </w:r>
    </w:p>
    <w:p w:rsidR="00E22FFF" w:rsidRDefault="00E22FFF" w:rsidP="00E22FFF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- 1 класс – 165 ч. </w:t>
      </w:r>
    </w:p>
    <w:p w:rsidR="00E22FFF" w:rsidRDefault="00E22FFF" w:rsidP="00E22FFF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- 2 класс – 170 ч. </w:t>
      </w:r>
    </w:p>
    <w:p w:rsidR="00E22FFF" w:rsidRDefault="00E22FFF" w:rsidP="00E22FFF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- 3 класс – 170 ч.</w:t>
      </w:r>
    </w:p>
    <w:p w:rsidR="00E22FFF" w:rsidRDefault="00E22FFF" w:rsidP="00E22FFF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- 4 класс – 170 ч.</w:t>
      </w:r>
    </w:p>
    <w:p w:rsidR="00E22FFF" w:rsidRDefault="00E22FFF" w:rsidP="00E22FFF">
      <w:pPr>
        <w:ind w:firstLine="360"/>
        <w:rPr>
          <w:b/>
          <w:sz w:val="28"/>
          <w:szCs w:val="28"/>
        </w:rPr>
      </w:pPr>
    </w:p>
    <w:p w:rsidR="00E22FFF" w:rsidRDefault="00E22FFF" w:rsidP="00E22FFF">
      <w:pPr>
        <w:ind w:firstLine="360"/>
        <w:rPr>
          <w:b/>
          <w:sz w:val="28"/>
          <w:szCs w:val="28"/>
        </w:rPr>
      </w:pPr>
    </w:p>
    <w:p w:rsidR="00E22FFF" w:rsidRDefault="00E22FFF" w:rsidP="00E22FFF">
      <w:pPr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планирование.  </w:t>
      </w:r>
    </w:p>
    <w:p w:rsidR="00E22FFF" w:rsidRDefault="00E22FFF" w:rsidP="00E22FFF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язык. 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5352"/>
        <w:gridCol w:w="3244"/>
      </w:tblGrid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период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период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FF" w:rsidRDefault="00E22FFF" w:rsidP="00022659">
            <w:pPr>
              <w:rPr>
                <w:sz w:val="28"/>
                <w:szCs w:val="2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E22FFF" w:rsidRDefault="00E22FFF" w:rsidP="00E22FFF">
      <w:pPr>
        <w:ind w:firstLine="360"/>
        <w:rPr>
          <w:sz w:val="28"/>
          <w:szCs w:val="28"/>
        </w:rPr>
      </w:pPr>
    </w:p>
    <w:p w:rsidR="00E22FFF" w:rsidRDefault="00E22FFF" w:rsidP="00E22FFF">
      <w:pPr>
        <w:ind w:left="360"/>
        <w:rPr>
          <w:sz w:val="28"/>
          <w:szCs w:val="28"/>
        </w:rPr>
      </w:pPr>
    </w:p>
    <w:p w:rsidR="00E22FFF" w:rsidRDefault="00E22FFF" w:rsidP="00E22F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E22FFF" w:rsidRDefault="00E22FFF" w:rsidP="00E22FFF">
      <w:pPr>
        <w:ind w:left="360"/>
        <w:rPr>
          <w:sz w:val="28"/>
          <w:szCs w:val="28"/>
        </w:rPr>
      </w:pPr>
    </w:p>
    <w:p w:rsidR="00E22FFF" w:rsidRDefault="00E22FFF" w:rsidP="00E22F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261"/>
        <w:gridCol w:w="3318"/>
      </w:tblGrid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 и орфография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предложение. Пунктуация.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23</w:t>
            </w:r>
          </w:p>
        </w:tc>
      </w:tr>
      <w:tr w:rsidR="00E22FFF" w:rsidTr="0002265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FF" w:rsidRDefault="00E22FFF" w:rsidP="00022659">
            <w:pPr>
              <w:rPr>
                <w:sz w:val="28"/>
                <w:szCs w:val="28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85</w:t>
            </w:r>
          </w:p>
        </w:tc>
      </w:tr>
    </w:tbl>
    <w:p w:rsidR="00E22FFF" w:rsidRDefault="00E22FFF" w:rsidP="00E22FFF"/>
    <w:p w:rsidR="00E22FFF" w:rsidRDefault="00E22FFF" w:rsidP="00E22FFF"/>
    <w:p w:rsidR="00E22FFF" w:rsidRDefault="00E22FFF" w:rsidP="00E22FFF">
      <w:pPr>
        <w:rPr>
          <w:b/>
          <w:sz w:val="32"/>
          <w:szCs w:val="32"/>
        </w:rPr>
      </w:pPr>
    </w:p>
    <w:p w:rsidR="00E22FFF" w:rsidRDefault="00E22FFF" w:rsidP="00E22FFF">
      <w:pPr>
        <w:numPr>
          <w:ilvl w:val="0"/>
          <w:numId w:val="10"/>
        </w:numPr>
        <w:rPr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5. Проверка и оценка письменных работ.</w:t>
      </w:r>
      <w:r>
        <w:rPr>
          <w:b/>
          <w:bCs/>
          <w:sz w:val="28"/>
          <w:szCs w:val="28"/>
        </w:rPr>
        <w:t> </w:t>
      </w:r>
    </w:p>
    <w:p w:rsidR="00E22FFF" w:rsidRDefault="00E22FFF" w:rsidP="00E22FF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В 1 классе   осуществляется текущая проверка знаний, умений и навыков. </w:t>
      </w:r>
      <w:proofErr w:type="gramStart"/>
      <w:r>
        <w:rPr>
          <w:spacing w:val="7"/>
          <w:sz w:val="28"/>
          <w:szCs w:val="28"/>
        </w:rPr>
        <w:t>В период обучения</w:t>
      </w:r>
      <w:r>
        <w:rPr>
          <w:rStyle w:val="apple-converted-space"/>
          <w:color w:val="333333"/>
          <w:spacing w:val="7"/>
          <w:sz w:val="28"/>
          <w:szCs w:val="28"/>
        </w:rPr>
        <w:t> </w:t>
      </w:r>
      <w:r>
        <w:rPr>
          <w:spacing w:val="8"/>
          <w:sz w:val="28"/>
          <w:szCs w:val="28"/>
        </w:rPr>
        <w:t>грамоте </w:t>
      </w:r>
      <w:r>
        <w:rPr>
          <w:rStyle w:val="apple-converted-space"/>
          <w:color w:val="333333"/>
          <w:spacing w:val="8"/>
          <w:sz w:val="28"/>
          <w:szCs w:val="28"/>
        </w:rPr>
        <w:t> </w:t>
      </w:r>
      <w:r>
        <w:rPr>
          <w:spacing w:val="8"/>
          <w:sz w:val="28"/>
          <w:szCs w:val="28"/>
        </w:rPr>
        <w:t>она проводится посредством небольших работ, включающих в себя письмо под</w:t>
      </w:r>
      <w:r>
        <w:rPr>
          <w:rStyle w:val="apple-converted-space"/>
          <w:color w:val="333333"/>
          <w:spacing w:val="8"/>
          <w:sz w:val="28"/>
          <w:szCs w:val="28"/>
        </w:rPr>
        <w:t> </w:t>
      </w:r>
      <w:r>
        <w:rPr>
          <w:sz w:val="28"/>
          <w:szCs w:val="28"/>
        </w:rPr>
        <w:t xml:space="preserve">диктовку изученных прописных и строчных букв, отдельных слогов, слов </w:t>
      </w:r>
      <w:r>
        <w:rPr>
          <w:sz w:val="28"/>
          <w:szCs w:val="28"/>
        </w:rPr>
        <w:lastRenderedPageBreak/>
        <w:t xml:space="preserve">простой  структуры, </w:t>
      </w:r>
      <w:r>
        <w:rPr>
          <w:spacing w:val="8"/>
          <w:sz w:val="28"/>
          <w:szCs w:val="28"/>
        </w:rPr>
        <w:t>списывание слов</w:t>
      </w:r>
      <w:r>
        <w:rPr>
          <w:rStyle w:val="apple-converted-space"/>
          <w:color w:val="333333"/>
          <w:spacing w:val="8"/>
          <w:sz w:val="28"/>
          <w:szCs w:val="28"/>
        </w:rPr>
        <w:t> </w:t>
      </w:r>
      <w:r>
        <w:rPr>
          <w:spacing w:val="8"/>
          <w:sz w:val="28"/>
          <w:szCs w:val="28"/>
        </w:rPr>
        <w:t>и небольших</w:t>
      </w:r>
      <w:r>
        <w:rPr>
          <w:b/>
          <w:bCs/>
          <w:i/>
          <w:iCs/>
          <w:spacing w:val="8"/>
          <w:sz w:val="28"/>
          <w:szCs w:val="28"/>
        </w:rPr>
        <w:t> </w:t>
      </w:r>
      <w:r>
        <w:rPr>
          <w:spacing w:val="8"/>
          <w:sz w:val="28"/>
          <w:szCs w:val="28"/>
        </w:rPr>
        <w:t>по объёму предложений с рукописною и печатного шрифтов.</w:t>
      </w:r>
      <w:proofErr w:type="gramEnd"/>
    </w:p>
    <w:p w:rsidR="00E22FFF" w:rsidRDefault="00E22FFF" w:rsidP="00E22FF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pacing w:val="11"/>
          <w:sz w:val="28"/>
          <w:szCs w:val="28"/>
        </w:rPr>
        <w:t>В конце учебного</w:t>
      </w:r>
      <w:r>
        <w:rPr>
          <w:rStyle w:val="apple-converted-space"/>
          <w:b/>
          <w:bCs/>
          <w:color w:val="333333"/>
          <w:spacing w:val="11"/>
          <w:sz w:val="28"/>
          <w:szCs w:val="28"/>
        </w:rPr>
        <w:t> </w:t>
      </w:r>
      <w:r>
        <w:rPr>
          <w:b/>
          <w:bCs/>
          <w:spacing w:val="11"/>
          <w:sz w:val="28"/>
          <w:szCs w:val="28"/>
        </w:rPr>
        <w:t>года проводятся контрольные</w:t>
      </w:r>
      <w:r>
        <w:rPr>
          <w:rStyle w:val="apple-converted-space"/>
          <w:b/>
          <w:bCs/>
          <w:color w:val="333333"/>
          <w:spacing w:val="11"/>
          <w:sz w:val="28"/>
          <w:szCs w:val="28"/>
        </w:rPr>
        <w:t> </w:t>
      </w:r>
      <w:r>
        <w:rPr>
          <w:b/>
          <w:bCs/>
          <w:spacing w:val="11"/>
          <w:sz w:val="28"/>
          <w:szCs w:val="28"/>
        </w:rPr>
        <w:t>работы типа</w:t>
      </w:r>
      <w:r>
        <w:rPr>
          <w:rStyle w:val="apple-converted-space"/>
          <w:b/>
          <w:bCs/>
          <w:color w:val="333333"/>
          <w:spacing w:val="11"/>
          <w:sz w:val="28"/>
          <w:szCs w:val="28"/>
        </w:rPr>
        <w:t> </w:t>
      </w:r>
      <w:r>
        <w:rPr>
          <w:b/>
          <w:bCs/>
          <w:spacing w:val="11"/>
          <w:sz w:val="28"/>
          <w:szCs w:val="28"/>
        </w:rPr>
        <w:t>списывания с</w:t>
      </w:r>
      <w:r>
        <w:rPr>
          <w:rStyle w:val="apple-converted-space"/>
          <w:b/>
          <w:bCs/>
          <w:color w:val="333333"/>
          <w:spacing w:val="11"/>
          <w:sz w:val="28"/>
          <w:szCs w:val="28"/>
        </w:rPr>
        <w:t> </w:t>
      </w:r>
      <w:r>
        <w:rPr>
          <w:b/>
          <w:bCs/>
          <w:spacing w:val="14"/>
          <w:sz w:val="28"/>
          <w:szCs w:val="28"/>
        </w:rPr>
        <w:t>печатного</w:t>
      </w:r>
      <w:r>
        <w:rPr>
          <w:rStyle w:val="apple-converted-space"/>
          <w:b/>
          <w:bCs/>
          <w:color w:val="333333"/>
          <w:spacing w:val="14"/>
          <w:sz w:val="28"/>
          <w:szCs w:val="28"/>
        </w:rPr>
        <w:t> </w:t>
      </w:r>
      <w:r>
        <w:rPr>
          <w:b/>
          <w:bCs/>
          <w:spacing w:val="14"/>
          <w:sz w:val="28"/>
          <w:szCs w:val="28"/>
        </w:rPr>
        <w:t>шрифта</w:t>
      </w:r>
      <w:r>
        <w:rPr>
          <w:rStyle w:val="apple-converted-space"/>
          <w:b/>
          <w:bCs/>
          <w:color w:val="333333"/>
          <w:spacing w:val="14"/>
          <w:sz w:val="28"/>
          <w:szCs w:val="28"/>
        </w:rPr>
        <w:t> </w:t>
      </w:r>
      <w:r>
        <w:rPr>
          <w:b/>
          <w:bCs/>
          <w:spacing w:val="14"/>
          <w:sz w:val="28"/>
          <w:szCs w:val="28"/>
        </w:rPr>
        <w:t>и</w:t>
      </w:r>
      <w:r>
        <w:rPr>
          <w:rStyle w:val="apple-converted-space"/>
          <w:b/>
          <w:bCs/>
          <w:color w:val="333333"/>
          <w:spacing w:val="14"/>
          <w:sz w:val="28"/>
          <w:szCs w:val="28"/>
        </w:rPr>
        <w:t> </w:t>
      </w:r>
      <w:r>
        <w:rPr>
          <w:b/>
          <w:bCs/>
          <w:spacing w:val="14"/>
          <w:sz w:val="28"/>
          <w:szCs w:val="28"/>
        </w:rPr>
        <w:t>письмо под диктовку</w:t>
      </w:r>
      <w:r>
        <w:rPr>
          <w:rStyle w:val="apple-converted-space"/>
          <w:b/>
          <w:bCs/>
          <w:color w:val="333333"/>
          <w:spacing w:val="14"/>
          <w:sz w:val="28"/>
          <w:szCs w:val="28"/>
        </w:rPr>
        <w:t> </w:t>
      </w:r>
      <w:r>
        <w:rPr>
          <w:b/>
          <w:bCs/>
          <w:spacing w:val="14"/>
          <w:sz w:val="28"/>
          <w:szCs w:val="28"/>
        </w:rPr>
        <w:t>небольших по объёму</w:t>
      </w:r>
      <w:r>
        <w:rPr>
          <w:rStyle w:val="apple-converted-space"/>
          <w:b/>
          <w:bCs/>
          <w:color w:val="333333"/>
          <w:spacing w:val="14"/>
          <w:sz w:val="28"/>
          <w:szCs w:val="28"/>
        </w:rPr>
        <w:t> </w:t>
      </w:r>
      <w:r>
        <w:rPr>
          <w:b/>
          <w:bCs/>
          <w:spacing w:val="14"/>
          <w:sz w:val="28"/>
          <w:szCs w:val="28"/>
        </w:rPr>
        <w:t>текстов.</w:t>
      </w:r>
      <w:r>
        <w:rPr>
          <w:b/>
          <w:bCs/>
          <w:sz w:val="28"/>
          <w:szCs w:val="28"/>
        </w:rPr>
        <w:t> </w:t>
      </w:r>
    </w:p>
    <w:p w:rsidR="00E22FFF" w:rsidRDefault="00E22FFF" w:rsidP="00E22FF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>В качестве контрольных работ (текущих и итоговых)</w:t>
      </w:r>
      <w:r>
        <w:rPr>
          <w:rStyle w:val="apple-converted-space"/>
          <w:color w:val="333333"/>
          <w:spacing w:val="9"/>
          <w:sz w:val="28"/>
          <w:szCs w:val="28"/>
        </w:rPr>
        <w:t> </w:t>
      </w:r>
      <w:r>
        <w:rPr>
          <w:b/>
          <w:bCs/>
          <w:spacing w:val="9"/>
          <w:sz w:val="28"/>
          <w:szCs w:val="28"/>
        </w:rPr>
        <w:t>во</w:t>
      </w:r>
      <w:r>
        <w:rPr>
          <w:rStyle w:val="apple-converted-space"/>
          <w:b/>
          <w:bCs/>
          <w:color w:val="333333"/>
          <w:spacing w:val="9"/>
          <w:sz w:val="28"/>
          <w:szCs w:val="28"/>
        </w:rPr>
        <w:t> </w:t>
      </w:r>
      <w:r>
        <w:rPr>
          <w:b/>
          <w:bCs/>
          <w:spacing w:val="9"/>
          <w:sz w:val="28"/>
          <w:szCs w:val="28"/>
          <w:lang w:val="en-US"/>
        </w:rPr>
        <w:t>II</w:t>
      </w:r>
      <w:r>
        <w:rPr>
          <w:rStyle w:val="apple-converted-space"/>
          <w:b/>
          <w:bCs/>
          <w:color w:val="333333"/>
          <w:spacing w:val="9"/>
          <w:sz w:val="28"/>
          <w:szCs w:val="28"/>
        </w:rPr>
        <w:t> </w:t>
      </w:r>
      <w:r>
        <w:rPr>
          <w:b/>
          <w:bCs/>
          <w:spacing w:val="9"/>
          <w:sz w:val="28"/>
          <w:szCs w:val="28"/>
        </w:rPr>
        <w:t>-</w:t>
      </w:r>
      <w:r>
        <w:rPr>
          <w:rStyle w:val="apple-converted-space"/>
          <w:b/>
          <w:bCs/>
          <w:color w:val="333333"/>
          <w:spacing w:val="9"/>
          <w:sz w:val="28"/>
          <w:szCs w:val="28"/>
        </w:rPr>
        <w:t> </w:t>
      </w:r>
      <w:r>
        <w:rPr>
          <w:b/>
          <w:bCs/>
          <w:spacing w:val="9"/>
          <w:sz w:val="28"/>
          <w:szCs w:val="28"/>
          <w:lang w:val="en-US"/>
        </w:rPr>
        <w:t>IV</w:t>
      </w:r>
      <w:r>
        <w:rPr>
          <w:rStyle w:val="apple-converted-space"/>
          <w:color w:val="333333"/>
          <w:spacing w:val="9"/>
          <w:sz w:val="28"/>
          <w:szCs w:val="28"/>
        </w:rPr>
        <w:t> </w:t>
      </w:r>
      <w:r>
        <w:rPr>
          <w:spacing w:val="9"/>
          <w:sz w:val="28"/>
          <w:szCs w:val="28"/>
        </w:rPr>
        <w:t>классах проводится обычно</w:t>
      </w:r>
      <w:r>
        <w:rPr>
          <w:rStyle w:val="apple-converted-space"/>
          <w:color w:val="333333"/>
          <w:spacing w:val="9"/>
          <w:sz w:val="28"/>
          <w:szCs w:val="28"/>
        </w:rPr>
        <w:t> </w:t>
      </w:r>
      <w:r>
        <w:rPr>
          <w:spacing w:val="11"/>
          <w:sz w:val="28"/>
          <w:szCs w:val="28"/>
        </w:rPr>
        <w:t>диктанты (списывание) с грамматическим заданием (полным или частичным разборами слов и</w:t>
      </w:r>
      <w:r>
        <w:rPr>
          <w:rStyle w:val="apple-converted-space"/>
          <w:color w:val="333333"/>
          <w:spacing w:val="11"/>
          <w:sz w:val="28"/>
          <w:szCs w:val="28"/>
        </w:rPr>
        <w:t> </w:t>
      </w:r>
      <w:r>
        <w:rPr>
          <w:spacing w:val="10"/>
          <w:sz w:val="28"/>
          <w:szCs w:val="28"/>
        </w:rPr>
        <w:t>предложений), за которые ставятся две</w:t>
      </w:r>
      <w:r>
        <w:rPr>
          <w:rStyle w:val="apple-converted-space"/>
          <w:color w:val="333333"/>
          <w:spacing w:val="10"/>
          <w:sz w:val="28"/>
          <w:szCs w:val="28"/>
        </w:rPr>
        <w:t> </w:t>
      </w:r>
      <w:r>
        <w:rPr>
          <w:b/>
          <w:bCs/>
          <w:spacing w:val="10"/>
          <w:sz w:val="28"/>
          <w:szCs w:val="28"/>
        </w:rPr>
        <w:t>оценки,</w:t>
      </w:r>
      <w:r>
        <w:rPr>
          <w:rStyle w:val="apple-converted-space"/>
          <w:b/>
          <w:bCs/>
          <w:color w:val="333333"/>
          <w:spacing w:val="10"/>
          <w:sz w:val="28"/>
          <w:szCs w:val="28"/>
        </w:rPr>
        <w:t> </w:t>
      </w:r>
      <w:r>
        <w:rPr>
          <w:spacing w:val="10"/>
          <w:sz w:val="28"/>
          <w:szCs w:val="28"/>
        </w:rPr>
        <w:t>отдельно за каждый вид работы.</w:t>
      </w:r>
    </w:p>
    <w:p w:rsidR="00E22FFF" w:rsidRDefault="00E22FFF" w:rsidP="00E22FFF">
      <w:pPr>
        <w:jc w:val="center"/>
        <w:rPr>
          <w:b/>
          <w:sz w:val="32"/>
          <w:szCs w:val="32"/>
        </w:rPr>
      </w:pPr>
    </w:p>
    <w:p w:rsidR="00E22FFF" w:rsidRDefault="00E22FFF" w:rsidP="00E22FFF">
      <w:pPr>
        <w:ind w:left="1440"/>
        <w:rPr>
          <w:b/>
          <w:sz w:val="28"/>
          <w:szCs w:val="28"/>
        </w:rPr>
      </w:pPr>
    </w:p>
    <w:p w:rsidR="00E22FFF" w:rsidRDefault="00E22FFF" w:rsidP="00E22FFF"/>
    <w:p w:rsidR="00E22FFF" w:rsidRDefault="00E22FFF" w:rsidP="00E22FFF"/>
    <w:p w:rsidR="00E22FFF" w:rsidRDefault="00E22FFF" w:rsidP="00E22FFF">
      <w:bookmarkStart w:id="0" w:name="_GoBack"/>
      <w:bookmarkEnd w:id="0"/>
    </w:p>
    <w:sectPr w:rsidR="00E2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B1"/>
    <w:multiLevelType w:val="hybridMultilevel"/>
    <w:tmpl w:val="31D072A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4B42D4A"/>
    <w:multiLevelType w:val="hybridMultilevel"/>
    <w:tmpl w:val="85A0D472"/>
    <w:lvl w:ilvl="0" w:tplc="8F30C4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D3B5A"/>
    <w:multiLevelType w:val="multilevel"/>
    <w:tmpl w:val="68A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B78"/>
    <w:multiLevelType w:val="hybridMultilevel"/>
    <w:tmpl w:val="6DD26AFE"/>
    <w:lvl w:ilvl="0" w:tplc="FE70B1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31462A"/>
    <w:multiLevelType w:val="hybridMultilevel"/>
    <w:tmpl w:val="1B82CE94"/>
    <w:lvl w:ilvl="0" w:tplc="3AD8E3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7A02"/>
    <w:multiLevelType w:val="multilevel"/>
    <w:tmpl w:val="CFD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212D"/>
    <w:multiLevelType w:val="hybridMultilevel"/>
    <w:tmpl w:val="D41A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D0AA2"/>
    <w:multiLevelType w:val="multilevel"/>
    <w:tmpl w:val="EEF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892"/>
    <w:multiLevelType w:val="hybridMultilevel"/>
    <w:tmpl w:val="26B07DD4"/>
    <w:lvl w:ilvl="0" w:tplc="C8EA73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03873"/>
    <w:multiLevelType w:val="multilevel"/>
    <w:tmpl w:val="28C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96388"/>
    <w:multiLevelType w:val="multilevel"/>
    <w:tmpl w:val="9CA29B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F"/>
    <w:rsid w:val="00393D4F"/>
    <w:rsid w:val="003C69C4"/>
    <w:rsid w:val="00AF173F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2019-09-11T04:19:00Z</dcterms:created>
  <dcterms:modified xsi:type="dcterms:W3CDTF">2021-01-18T22:56:00Z</dcterms:modified>
</cp:coreProperties>
</file>