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2D" w:rsidRPr="00224EB1" w:rsidRDefault="0050215B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</w:t>
      </w:r>
      <w:r w:rsidR="00224EB1" w:rsidRPr="00224EB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программе</w:t>
      </w:r>
      <w:r w:rsidRPr="00224E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224EB1">
        <w:rPr>
          <w:rFonts w:ascii="Times New Roman" w:eastAsia="Calibri" w:hAnsi="Times New Roman" w:cs="Times New Roman"/>
          <w:b/>
          <w:bCs/>
          <w:sz w:val="28"/>
          <w:szCs w:val="28"/>
        </w:rPr>
        <w:t>географии</w:t>
      </w:r>
      <w:bookmarkStart w:id="0" w:name="_GoBack"/>
      <w:bookmarkEnd w:id="0"/>
      <w:r w:rsidRPr="00224E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10-11 класс</w:t>
      </w:r>
    </w:p>
    <w:p w:rsidR="00224EB1" w:rsidRPr="00224EB1" w:rsidRDefault="005C002D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Рабочая программа линии УМК «География. Сферы» (10-11 классы) для средней школы </w:t>
      </w:r>
      <w:proofErr w:type="gramStart"/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тельного стандарта среднего общего образования, Требований к результатам освоения основной образовательной программы среднего общего образования, Фундаментального ядра содержания общего образования, Примерной програм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мы по географии.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рые обеспечивают формирование российской гражданской идентичности, овла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дение ключевыми компетенциями, составляющими основу для саморазвития и непрерывного образования, целостность общекультурного, личностного и позна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вательного развития учащихся и коммуникативных качеств личности.</w:t>
      </w:r>
    </w:p>
    <w:p w:rsidR="00224EB1" w:rsidRPr="00224EB1" w:rsidRDefault="00224EB1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02D" w:rsidRPr="00224EB1" w:rsidRDefault="005C002D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E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 и задачи изучения истории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1"/>
          <w:rFonts w:ascii="Times New Roman" w:hAnsi="Times New Roman" w:cs="Times New Roman"/>
          <w:sz w:val="28"/>
          <w:szCs w:val="28"/>
        </w:rPr>
        <w:t>Целью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изучения географии в средней школе является формирование все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1"/>
          <w:rFonts w:ascii="Times New Roman" w:hAnsi="Times New Roman" w:cs="Times New Roman"/>
          <w:sz w:val="28"/>
          <w:szCs w:val="28"/>
        </w:rPr>
        <w:t>Задачи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изучения географии в средней школе формулируются на уровне требований к результатам освоения содержания предметных программ. Изучение предмета на базовом уровне призвано обеспечить:</w:t>
      </w:r>
    </w:p>
    <w:p w:rsidR="00224EB1" w:rsidRPr="00224EB1" w:rsidRDefault="00224EB1" w:rsidP="00224EB1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224EB1" w:rsidRPr="00224EB1" w:rsidRDefault="00224EB1" w:rsidP="00224EB1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развитие познавательных качеств личности, в том числе познавательных интересов к изучению общих географических закономерностей и самому про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цессу научного познания;</w:t>
      </w:r>
    </w:p>
    <w:p w:rsidR="00224EB1" w:rsidRPr="00224EB1" w:rsidRDefault="00224EB1" w:rsidP="00224EB1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овладение учебно-познавательными и ценностно-смысловыми компетент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ностями для формирования географического мышления, определения геогра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фических аспектов природных, социально-экономических и экологических процессов и проблем;</w:t>
      </w:r>
    </w:p>
    <w:p w:rsidR="00224EB1" w:rsidRPr="00224EB1" w:rsidRDefault="00224EB1" w:rsidP="00224EB1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овладение умениями сочетать глобальный, региональный и локальный под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ходы для описания и анализа природных, социально-экономических, </w:t>
      </w:r>
      <w:proofErr w:type="spellStart"/>
      <w:r w:rsidRPr="00224EB1">
        <w:rPr>
          <w:rStyle w:val="20"/>
          <w:rFonts w:ascii="Times New Roman" w:hAnsi="Times New Roman" w:cs="Times New Roman"/>
          <w:sz w:val="28"/>
          <w:szCs w:val="28"/>
        </w:rPr>
        <w:t>геоэко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логических</w:t>
      </w:r>
      <w:proofErr w:type="spellEnd"/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224EB1" w:rsidRPr="00224EB1" w:rsidRDefault="00224EB1" w:rsidP="00224EB1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формирование общечеловеческих ценностей, экологического сознания, свя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занных с пониманием значимости географического пространства для челове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ка, с заботой об окружающей среде на Земле </w:t>
      </w:r>
      <w:proofErr w:type="gramStart"/>
      <w:r w:rsidRPr="00224EB1">
        <w:rPr>
          <w:rStyle w:val="20"/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сохранении.</w:t>
      </w:r>
    </w:p>
    <w:p w:rsidR="005C002D" w:rsidRPr="00224EB1" w:rsidRDefault="005C002D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E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224EB1" w:rsidRPr="00224EB1" w:rsidRDefault="005C002D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t>Среднее общее образование</w:t>
      </w:r>
      <w:r w:rsidR="00224EB1" w:rsidRPr="00224E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— 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t>третья, заключительная ступень общего образования. Содержание среднего общего образования направлено на реше</w:t>
      </w:r>
      <w:r w:rsidR="00224EB1"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ние двух задач:</w:t>
      </w:r>
    </w:p>
    <w:p w:rsidR="00224EB1" w:rsidRPr="00224EB1" w:rsidRDefault="00224EB1" w:rsidP="00224EB1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завершение общеобразовательной подготовки в соответствии с 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lastRenderedPageBreak/>
        <w:t>Законом РФ «Об образовании»;</w:t>
      </w:r>
    </w:p>
    <w:p w:rsidR="00224EB1" w:rsidRPr="00224EB1" w:rsidRDefault="00224EB1" w:rsidP="00224EB1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реализация предпрофессионального общего образования, которое позво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ляет обеспечить преемственность общего и профессионального образования.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224EB1">
        <w:rPr>
          <w:rStyle w:val="20"/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ставить цели и опре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делять пути их достижения, использовать приобретённый в школе опыт дея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тельности в реальной жизни, за рамками учебного процесса.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Главные цели среднего общего образования состоят:</w:t>
      </w:r>
    </w:p>
    <w:p w:rsidR="00224EB1" w:rsidRPr="00224EB1" w:rsidRDefault="00224EB1" w:rsidP="00224EB1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в формировании целостного представления о мире, основанного на при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обретённых знаниях, умениях и способах деятельности;</w:t>
      </w:r>
    </w:p>
    <w:p w:rsidR="00224EB1" w:rsidRPr="00224EB1" w:rsidRDefault="00224EB1" w:rsidP="00224EB1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в приобретении опыта разнообразной деятельности, опыта познания и самопознания;</w:t>
      </w:r>
    </w:p>
    <w:p w:rsidR="00224EB1" w:rsidRPr="00224EB1" w:rsidRDefault="00224EB1" w:rsidP="00224EB1">
      <w:pPr>
        <w:widowControl w:val="0"/>
        <w:numPr>
          <w:ilvl w:val="0"/>
          <w:numId w:val="4"/>
        </w:numPr>
        <w:tabs>
          <w:tab w:val="left" w:pos="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в подготовке к осуществлению осознанного выбора индивидуальной образовательной или профессиональной траектории.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Большой вклад в достижение главных целей среднего общего образования вносит изучение географии.</w:t>
      </w:r>
    </w:p>
    <w:p w:rsidR="005C002D" w:rsidRPr="00224EB1" w:rsidRDefault="005C002D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E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EB1">
        <w:rPr>
          <w:rStyle w:val="20"/>
          <w:rFonts w:ascii="Times New Roman" w:hAnsi="Times New Roman" w:cs="Times New Roman"/>
          <w:sz w:val="28"/>
          <w:szCs w:val="28"/>
        </w:rPr>
        <w:t>Курсу географии на ступени среднего общего образования предшествует курс географии ступени основного общего образования, формирующий у обучающих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ся систему комплексных социально ориентированных знаний о Земле как о планете людей, основных закономерностях развития природы, размещения населения и хозяйства, об особенностях главных природных, экологических, социально-экономических, политических процессов, протекающих в географи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ческой оболочке, проблемах взаимодействия природы и общества.</w:t>
      </w:r>
      <w:proofErr w:type="gramEnd"/>
      <w:r w:rsidRPr="00224EB1">
        <w:rPr>
          <w:rStyle w:val="20"/>
          <w:rFonts w:ascii="Times New Roman" w:hAnsi="Times New Roman" w:cs="Times New Roman"/>
          <w:sz w:val="28"/>
          <w:szCs w:val="28"/>
        </w:rPr>
        <w:t xml:space="preserve"> Это звено в системе непрерывного географического образования является базой для изуче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ния общих географических закономерностей, теорий, законов, гипотез в сред</w:t>
      </w:r>
      <w:r w:rsidRPr="00224EB1">
        <w:rPr>
          <w:rStyle w:val="20"/>
          <w:rFonts w:ascii="Times New Roman" w:hAnsi="Times New Roman" w:cs="Times New Roman"/>
          <w:sz w:val="28"/>
          <w:szCs w:val="28"/>
        </w:rPr>
        <w:softHyphen/>
        <w:t>ней школе, а также основой для последующей уровневой дифференциации.</w:t>
      </w:r>
    </w:p>
    <w:p w:rsidR="00224EB1" w:rsidRPr="00224EB1" w:rsidRDefault="00224EB1" w:rsidP="0022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B1">
        <w:rPr>
          <w:rStyle w:val="20"/>
          <w:rFonts w:ascii="Times New Roman" w:hAnsi="Times New Roman" w:cs="Times New Roman"/>
          <w:sz w:val="28"/>
          <w:szCs w:val="28"/>
        </w:rPr>
        <w:t>На изучение курса географии на базовом уровне предусматривается 70 часов. Предлагаемый вариант тематического планирования составлен из расчёта указанных часов.</w:t>
      </w:r>
    </w:p>
    <w:p w:rsidR="00BF5EAA" w:rsidRPr="00224EB1" w:rsidRDefault="00BF5EAA" w:rsidP="0022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5EAA" w:rsidRPr="002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4EA"/>
    <w:multiLevelType w:val="multilevel"/>
    <w:tmpl w:val="FD5426C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658F6"/>
    <w:multiLevelType w:val="multilevel"/>
    <w:tmpl w:val="1D0800C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D532F"/>
    <w:multiLevelType w:val="multilevel"/>
    <w:tmpl w:val="D73A8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03B1D"/>
    <w:multiLevelType w:val="hybridMultilevel"/>
    <w:tmpl w:val="D6DA0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2D"/>
    <w:rsid w:val="001A5A42"/>
    <w:rsid w:val="00224EB1"/>
    <w:rsid w:val="0050215B"/>
    <w:rsid w:val="005C002D"/>
    <w:rsid w:val="00B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4E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224E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24E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24E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224EB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24E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ObrZamNachUpr</cp:lastModifiedBy>
  <cp:revision>3</cp:revision>
  <dcterms:created xsi:type="dcterms:W3CDTF">2021-01-19T06:39:00Z</dcterms:created>
  <dcterms:modified xsi:type="dcterms:W3CDTF">2021-01-19T06:43:00Z</dcterms:modified>
</cp:coreProperties>
</file>