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2D" w:rsidRPr="005C002D" w:rsidRDefault="0050215B" w:rsidP="005C002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Аннотация к рабочей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прогорамме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истории 10-11 класс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истории для 10-11 класса составлена в соответствии с требованиями Федерального государственного образовательного стандарта среднего общего образования (ФГОС СОО), на основе примерной основной образовательной программы среднего общего образования, а также авторской программы учебного предмета «История» к УМК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Н.В.Загладина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Н.А.Симония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(Всеобщая история), 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В.А.Никонов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С.В.Девятов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История. История России 1914-начало XXI </w:t>
      </w:r>
      <w:proofErr w:type="gramStart"/>
      <w:r w:rsidRPr="005C002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gramStart"/>
      <w:r w:rsidRPr="005C002D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proofErr w:type="gram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к планируемым результатам освоения основной образовательной программы среднего общего образования (личностным,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среднего общего образования. Рабочая программа учебного предмета «История» для 10-11 класса является частью основной образовательной программой среднего общего образования МБОУ СОШ № 2 п. Ванино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      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gramStart"/>
      <w:r w:rsidRPr="005C002D">
        <w:rPr>
          <w:rFonts w:ascii="Times New Roman" w:eastAsia="Calibri" w:hAnsi="Times New Roman" w:cs="Times New Roman"/>
          <w:sz w:val="24"/>
          <w:szCs w:val="24"/>
        </w:rPr>
        <w:t>меж-предметные</w:t>
      </w:r>
      <w:proofErr w:type="gram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и задачи изучения истории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 </w:t>
      </w:r>
      <w:proofErr w:type="gramEnd"/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5C002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Задачи изучения истории в школе: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формирование у молодого поколения ориентиров для гражданской, </w:t>
      </w:r>
      <w:proofErr w:type="spellStart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50215B" w:rsidRDefault="005C002D" w:rsidP="005021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Особенностью курса истории, изучаемого на базовом уровне среднего общего образования, является его общеобязательный статус, независимость от задач </w:t>
      </w:r>
      <w:proofErr w:type="spellStart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и организации </w:t>
      </w:r>
      <w:proofErr w:type="spellStart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довузовской</w:t>
      </w:r>
      <w:proofErr w:type="spellEnd"/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подготовки учащихся. Изучение </w:t>
      </w: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истории базовом уровне среднего общего образования направлено на достижение следующих целей: </w:t>
      </w:r>
    </w:p>
    <w:p w:rsidR="005C002D" w:rsidRPr="005C002D" w:rsidRDefault="005C002D" w:rsidP="005021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</w:t>
      </w:r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озных, </w:t>
      </w:r>
      <w:proofErr w:type="spellStart"/>
      <w:r w:rsidRPr="005C002D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sz w:val="24"/>
          <w:szCs w:val="24"/>
        </w:rPr>
        <w:t xml:space="preserve"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sz w:val="24"/>
          <w:szCs w:val="24"/>
        </w:rPr>
        <w:t>• освоение систематизированных знаний об истории человечества, формирование целостного представления о месте и роли России во всемирно историческом процессе;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умениями и навыками поиска, систематизации и комплексного анализа исторической информации; </w:t>
      </w:r>
    </w:p>
    <w:p w:rsidR="005C002D" w:rsidRPr="005C002D" w:rsidRDefault="005C002D" w:rsidP="005C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C002D" w:rsidRPr="005C002D" w:rsidRDefault="005C002D" w:rsidP="005C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плане.</w:t>
      </w:r>
    </w:p>
    <w:p w:rsidR="005C002D" w:rsidRPr="005C002D" w:rsidRDefault="005C002D" w:rsidP="005C00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Изучение учебного предмета «История» на базовом уровне соответствует учебному плану МБОУ СОШ № 2 п. Ванино универсального профиля. Для полного освоения программы на изучение предмета «История» выделяется 138 часов, в том числе: в 10 классе 70 часов, из расчета 2 учебных часа в неделю, в 11 классе 68 часов. </w:t>
      </w:r>
    </w:p>
    <w:p w:rsidR="005C002D" w:rsidRPr="005C002D" w:rsidRDefault="005C002D" w:rsidP="005C00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реализации Рабочей программы используется </w:t>
      </w:r>
      <w:r w:rsidRPr="005C00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учебно-методический комплект</w:t>
      </w:r>
      <w:r w:rsidRPr="005C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включающий: </w:t>
      </w:r>
    </w:p>
    <w:p w:rsidR="00BF5EAA" w:rsidRDefault="00BF5EAA">
      <w:bookmarkStart w:id="0" w:name="_GoBack"/>
      <w:bookmarkEnd w:id="0"/>
    </w:p>
    <w:sectPr w:rsidR="00BF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3B1D"/>
    <w:multiLevelType w:val="hybridMultilevel"/>
    <w:tmpl w:val="D6DA0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2D"/>
    <w:rsid w:val="0050215B"/>
    <w:rsid w:val="005C002D"/>
    <w:rsid w:val="00B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dcterms:created xsi:type="dcterms:W3CDTF">2020-12-28T02:14:00Z</dcterms:created>
  <dcterms:modified xsi:type="dcterms:W3CDTF">2020-12-28T02:17:00Z</dcterms:modified>
</cp:coreProperties>
</file>