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28E" w:rsidRDefault="0069428E" w:rsidP="0023136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31363">
        <w:rPr>
          <w:rFonts w:ascii="Times New Roman" w:hAnsi="Times New Roman" w:cs="Times New Roman"/>
          <w:b/>
          <w:sz w:val="28"/>
          <w:szCs w:val="28"/>
        </w:rPr>
        <w:t>ДОРОЖНАЯ КАРТА РЕАЛИЗАЦИИ ПРОГРАММЫ</w:t>
      </w:r>
      <w:r w:rsidRPr="0023136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«ПОВЫШЕНИЯ КАЧЕСТВА ОБРАЗОВАНИЯ»</w:t>
      </w:r>
    </w:p>
    <w:p w:rsidR="004D674E" w:rsidRDefault="004D674E" w:rsidP="0023136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2020-2022 годы</w:t>
      </w:r>
    </w:p>
    <w:tbl>
      <w:tblPr>
        <w:tblStyle w:val="a4"/>
        <w:tblpPr w:leftFromText="180" w:rightFromText="180" w:vertAnchor="text" w:horzAnchor="margin" w:tblpX="191" w:tblpY="349"/>
        <w:tblOverlap w:val="never"/>
        <w:tblW w:w="14850" w:type="dxa"/>
        <w:tblLayout w:type="fixed"/>
        <w:tblLook w:val="04A0"/>
      </w:tblPr>
      <w:tblGrid>
        <w:gridCol w:w="818"/>
        <w:gridCol w:w="5102"/>
        <w:gridCol w:w="2268"/>
        <w:gridCol w:w="2549"/>
        <w:gridCol w:w="4113"/>
      </w:tblGrid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69428E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428E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4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69428E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428E">
              <w:rPr>
                <w:rFonts w:ascii="Times New Roman" w:hAnsi="Times New Roman" w:cs="Times New Roman"/>
                <w:b/>
                <w:sz w:val="28"/>
                <w:szCs w:val="28"/>
              </w:rPr>
              <w:t>Подготовительный этап (апрель- сентябрь 2020 год.)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управленческих команд в образовательных организациях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- май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Приказ о создании рабочей группы</w:t>
            </w:r>
          </w:p>
        </w:tc>
      </w:tr>
      <w:tr w:rsidR="00231363" w:rsidTr="00231363">
        <w:trPr>
          <w:trHeight w:val="516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локальных актов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-2020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Рабочая группа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Утверждение дорожной карты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углубленной диагностики факторов школьной среды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май-август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Разработана программа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перехода в эффективный режим функционирования и развития на 2020-2022 годы.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проектов по переводу образовательных организаций в эффективный режим развития на августовской районной конференции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Отработан механизм взаимодействия и обмена опытом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плана повышения квалификации работников ОО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 2020 г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 директора по УР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Спланирована система повышения квалификации педагогов в ОО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деятельности по направлениям:</w:t>
            </w:r>
          </w:p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-по организации воспитательной работы;</w:t>
            </w:r>
          </w:p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-по использованию эффективных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педагогических технологий;</w:t>
            </w:r>
          </w:p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-по работе с кадрами;</w:t>
            </w:r>
          </w:p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-по повышению качества образования.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август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ентябрь 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Спланирована воспитательная и учебная деятельность в ОО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69428E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42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14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69428E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428E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>2 этап - основной или внедренческий (2020/2021 учебный год).</w:t>
            </w:r>
          </w:p>
        </w:tc>
      </w:tr>
      <w:tr w:rsidR="00231363" w:rsidTr="00231363">
        <w:trPr>
          <w:trHeight w:val="873"/>
        </w:trPr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мастер – классов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МС, ШМО</w:t>
            </w:r>
          </w:p>
        </w:tc>
        <w:tc>
          <w:tcPr>
            <w:tcW w:w="41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Организовано повышение уровня профессионального мастерства педагогических работников</w:t>
            </w:r>
          </w:p>
        </w:tc>
      </w:tr>
      <w:tr w:rsidR="00231363" w:rsidTr="00231363">
        <w:trPr>
          <w:trHeight w:val="533"/>
        </w:trPr>
        <w:tc>
          <w:tcPr>
            <w:tcW w:w="81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открытых уроков, взаимопосещение уроков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363" w:rsidTr="00231363">
        <w:trPr>
          <w:trHeight w:val="779"/>
        </w:trPr>
        <w:tc>
          <w:tcPr>
            <w:tcW w:w="81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предметно-методических недель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363" w:rsidTr="00231363">
        <w:trPr>
          <w:trHeight w:val="896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методической поддержки учителям-предметникам (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разработка рабочих программ и т.д.)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– декабрь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Удовлетворены образовательные запросы учителей- предметников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7D3DBA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7D3DBA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Развивать инклюзивное образование:</w:t>
            </w:r>
          </w:p>
          <w:p w:rsidR="00231363" w:rsidRPr="007D3DBA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-систематическая корректировка АООП с учетом психологических изменений и уровнем усвоения материала обучающегося.</w:t>
            </w:r>
          </w:p>
          <w:p w:rsidR="00231363" w:rsidRPr="007D3DBA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-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еспечить работу психолого</w:t>
            </w: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-педаго-</w:t>
            </w:r>
          </w:p>
          <w:p w:rsidR="00231363" w:rsidRPr="007D3DBA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гического консилиума.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МС, ШМО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7D3DBA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 xml:space="preserve">Создать </w:t>
            </w:r>
            <w:proofErr w:type="gramStart"/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необходимую</w:t>
            </w:r>
            <w:proofErr w:type="gramEnd"/>
            <w:r w:rsidRPr="007D3DBA">
              <w:rPr>
                <w:rFonts w:ascii="Times New Roman" w:hAnsi="Times New Roman" w:cs="Times New Roman"/>
                <w:sz w:val="28"/>
                <w:szCs w:val="28"/>
              </w:rPr>
              <w:t xml:space="preserve"> адаптированную</w:t>
            </w:r>
          </w:p>
          <w:p w:rsidR="00231363" w:rsidRPr="007D3DBA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образовательную среду, чтобы максимально реализовать и развить </w:t>
            </w:r>
            <w:proofErr w:type="gramStart"/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индивидуальные</w:t>
            </w:r>
            <w:proofErr w:type="gramEnd"/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DBA">
              <w:rPr>
                <w:rFonts w:ascii="Times New Roman" w:hAnsi="Times New Roman" w:cs="Times New Roman"/>
                <w:sz w:val="28"/>
                <w:szCs w:val="28"/>
              </w:rPr>
              <w:t>способности каждого ученика с ОВЗ</w:t>
            </w:r>
            <w:r w:rsidRPr="007D3DB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31363" w:rsidTr="00231363">
        <w:trPr>
          <w:trHeight w:val="1547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974D30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4D30">
              <w:rPr>
                <w:rFonts w:ascii="Times New Roman" w:hAnsi="Times New Roman" w:cs="Times New Roman"/>
                <w:sz w:val="28"/>
                <w:szCs w:val="28"/>
              </w:rPr>
              <w:t>Участие в работе педагогических советов: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D30">
              <w:rPr>
                <w:rFonts w:ascii="Times New Roman" w:hAnsi="Times New Roman" w:cs="Times New Roman"/>
                <w:sz w:val="28"/>
                <w:szCs w:val="28"/>
              </w:rPr>
              <w:t>-«</w:t>
            </w:r>
            <w:r w:rsidRPr="00974D30">
              <w:rPr>
                <w:rFonts w:ascii="Times New Roman" w:hAnsi="Times New Roman" w:cs="Times New Roman"/>
                <w:bCs/>
                <w:sz w:val="28"/>
                <w:szCs w:val="28"/>
              </w:rPr>
              <w:t>Функциональная грамотность учителя – основа развития функциональной грамотности учащихся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  <w:p w:rsidR="00231363" w:rsidRDefault="00231363" w:rsidP="00231363">
            <w:pPr>
              <w:pStyle w:val="1"/>
              <w:shd w:val="clear" w:color="auto" w:fill="FFFFFF"/>
              <w:spacing w:before="0" w:beforeAutospacing="0" w:after="225" w:afterAutospacing="0"/>
              <w:outlineLvl w:val="0"/>
              <w:rPr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bCs w:val="0"/>
                <w:sz w:val="28"/>
                <w:szCs w:val="28"/>
              </w:rPr>
              <w:lastRenderedPageBreak/>
              <w:t>-</w:t>
            </w:r>
            <w:r>
              <w:rPr>
                <w:rFonts w:ascii="Arial" w:hAnsi="Arial" w:cs="Arial"/>
                <w:b w:val="0"/>
                <w:bCs w:val="0"/>
                <w:color w:val="000000"/>
                <w:sz w:val="50"/>
                <w:szCs w:val="50"/>
              </w:rPr>
              <w:t xml:space="preserve"> </w:t>
            </w:r>
            <w:r w:rsidRPr="00102DAC">
              <w:rPr>
                <w:b w:val="0"/>
                <w:bCs w:val="0"/>
                <w:color w:val="000000"/>
                <w:sz w:val="28"/>
                <w:szCs w:val="28"/>
              </w:rPr>
              <w:t>«Обновление содержания и форм воспитательной работы в условиях реализации ФГОС»</w:t>
            </w:r>
          </w:p>
          <w:p w:rsidR="00231363" w:rsidRPr="00231363" w:rsidRDefault="00231363" w:rsidP="00231363">
            <w:pPr>
              <w:pStyle w:val="1"/>
              <w:shd w:val="clear" w:color="auto" w:fill="FFFFFF"/>
              <w:spacing w:before="0" w:beforeAutospacing="0" w:after="225" w:afterAutospacing="0"/>
              <w:outlineLvl w:val="0"/>
              <w:rPr>
                <w:rFonts w:ascii="Arial" w:hAnsi="Arial" w:cs="Arial"/>
                <w:b w:val="0"/>
                <w:bCs w:val="0"/>
                <w:color w:val="000000"/>
                <w:sz w:val="50"/>
                <w:szCs w:val="50"/>
              </w:rPr>
            </w:pPr>
            <w:r>
              <w:rPr>
                <w:b w:val="0"/>
                <w:bCs w:val="0"/>
                <w:color w:val="000000"/>
                <w:sz w:val="28"/>
                <w:szCs w:val="28"/>
              </w:rPr>
              <w:t>-«Пути повышения качества образования»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раз в четверть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Организовано повышение уровня профессионального мастерства педагогических работников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Систематическое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повышения квалификации педагогических работников: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-курсы повышения квалификации, 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-вебинары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-семинары</w:t>
            </w:r>
          </w:p>
          <w:p w:rsidR="00B4709B" w:rsidRDefault="00B4709B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-мастер-классы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-участие в районных методических объединениях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Организован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повышением уровня профессионального мастерства педагогических работников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педагогического всеобуча по психолого-педагогическим вопросам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школы, педагог-психолог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Организовано психолого-педагогическое сопровождение воспитательной деятельности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обратной связи с родителями: 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-через сайт школы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-консультации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Обеспечена обратная связь с родителями</w:t>
            </w:r>
          </w:p>
        </w:tc>
      </w:tr>
      <w:tr w:rsidR="00231363" w:rsidTr="00231363">
        <w:trPr>
          <w:trHeight w:val="1689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2.8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Выявить и поддержать</w:t>
            </w:r>
          </w:p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способности всех</w:t>
            </w:r>
          </w:p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учеников: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-и</w:t>
            </w: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нформационно-методическое сопровождение олимпиадной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научно-исследовательской, конкурсной деятельности школьников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Заместители директора,</w:t>
            </w:r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руководители ШМО педагогов,</w:t>
            </w:r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учителя, педагог-психолог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Эффективная работа образовательной среды, способствующей успешности ученика через проявления</w:t>
            </w:r>
          </w:p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его способностей и сохранение физического</w:t>
            </w:r>
          </w:p>
          <w:p w:rsidR="00231363" w:rsidRPr="000C624C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и психического здоровья.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624C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учащихся в олимпиадном движении и конкурсах.</w:t>
            </w:r>
          </w:p>
        </w:tc>
      </w:tr>
      <w:tr w:rsidR="00231363" w:rsidTr="00231363">
        <w:trPr>
          <w:trHeight w:val="2700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Совершенствовать модель системы управления качеством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Директор, заместители,</w:t>
            </w:r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руководители ШМО педагогов, учителя,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 xml:space="preserve">Анализ </w:t>
            </w:r>
            <w:proofErr w:type="gramStart"/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внешней</w:t>
            </w:r>
            <w:proofErr w:type="gramEnd"/>
            <w:r w:rsidRPr="00852E28">
              <w:rPr>
                <w:rFonts w:ascii="Times New Roman" w:hAnsi="Times New Roman" w:cs="Times New Roman"/>
                <w:sz w:val="28"/>
                <w:szCs w:val="28"/>
              </w:rPr>
              <w:t xml:space="preserve"> независимой</w:t>
            </w:r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 xml:space="preserve">экспертной оценки качества </w:t>
            </w:r>
            <w:proofErr w:type="gramStart"/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образовательных</w:t>
            </w:r>
            <w:proofErr w:type="gramEnd"/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результатов обучающихся и сравнение с показателями ВСОКО. 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Усовершенствование модели системы управления качеством образования.</w:t>
            </w:r>
          </w:p>
        </w:tc>
      </w:tr>
      <w:tr w:rsidR="00231363" w:rsidTr="00231363">
        <w:trPr>
          <w:trHeight w:val="3630"/>
        </w:trPr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2.10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02CE">
              <w:rPr>
                <w:rFonts w:ascii="Times New Roman" w:hAnsi="Times New Roman" w:cs="Times New Roman"/>
                <w:sz w:val="28"/>
                <w:szCs w:val="28"/>
              </w:rPr>
              <w:t>Организация подготовки к государственной (итоговой) аттестации учащихся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-диагностические работы по линии РЦОКО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внутришкольные мониторинги</w:t>
            </w:r>
          </w:p>
          <w:p w:rsidR="00231363" w:rsidRPr="009B02CE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-проведение пробных экзаменов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Директор, заместители,</w:t>
            </w:r>
          </w:p>
          <w:p w:rsidR="00231363" w:rsidRPr="00852E28" w:rsidRDefault="00231363" w:rsidP="002313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руководители ШМО педагогов, учителя,</w:t>
            </w:r>
          </w:p>
          <w:p w:rsidR="00231363" w:rsidRPr="00852E28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2E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Успешная сдача ГИА</w:t>
            </w:r>
          </w:p>
        </w:tc>
      </w:tr>
      <w:tr w:rsidR="00231363" w:rsidTr="00231363">
        <w:trPr>
          <w:trHeight w:val="215"/>
        </w:trPr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>Мониторинг и диагностика по следующим направлениям: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 xml:space="preserve"> - качество образования на основе государственной (итоговой) аттестации учащихся 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 xml:space="preserve">качество образовательных услуг по предметам 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 xml:space="preserve">- учебные и внеучебные достижения учащихся </w:t>
            </w:r>
          </w:p>
          <w:p w:rsidR="00231363" w:rsidRPr="00C475C1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 xml:space="preserve">- оценка качества образования родителями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июнь-сентябрь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1363" w:rsidRPr="00C475C1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852E28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УР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Pr="00C475C1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5C1">
              <w:rPr>
                <w:rFonts w:ascii="Times New Roman" w:hAnsi="Times New Roman" w:cs="Times New Roman"/>
                <w:sz w:val="28"/>
                <w:szCs w:val="28"/>
              </w:rPr>
              <w:t>Объективная оценка качества образования, определение уровня обученности и достижений учащихся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промежуточных результатов образовательных организаций по переводу в эффективный режим развития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2020 г.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2021 г.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2021 г.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Подведены промежуточные результаты по переводу в эффективный режим развития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4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3 этап - обобщающий (2021/2022 учебный год).</w:t>
            </w:r>
          </w:p>
        </w:tc>
      </w:tr>
      <w:tr w:rsidR="00231363" w:rsidTr="00231363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отчёта школы о деятельности по реализации проекта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май- август 2021 г.</w:t>
            </w:r>
          </w:p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школы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363" w:rsidRDefault="00231363" w:rsidP="00231363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эффективности работы по сопровождению неэффективных школ</w:t>
            </w:r>
          </w:p>
        </w:tc>
      </w:tr>
    </w:tbl>
    <w:p w:rsidR="0069428E" w:rsidRDefault="0069428E" w:rsidP="0069428E">
      <w:pPr>
        <w:widowControl w:val="0"/>
        <w:spacing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EE1230" w:rsidRDefault="00EE1230"/>
    <w:sectPr w:rsidR="00EE1230" w:rsidSect="00231363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86CA1"/>
    <w:multiLevelType w:val="hybridMultilevel"/>
    <w:tmpl w:val="C1F8CD00"/>
    <w:lvl w:ilvl="0" w:tplc="ECA40248">
      <w:start w:val="8"/>
      <w:numFmt w:val="decimal"/>
      <w:lvlText w:val="%1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9428E"/>
    <w:rsid w:val="000509C1"/>
    <w:rsid w:val="000C624C"/>
    <w:rsid w:val="00102DAC"/>
    <w:rsid w:val="00231363"/>
    <w:rsid w:val="00272C10"/>
    <w:rsid w:val="004D674E"/>
    <w:rsid w:val="0069428E"/>
    <w:rsid w:val="007D3DBA"/>
    <w:rsid w:val="00852E28"/>
    <w:rsid w:val="00857537"/>
    <w:rsid w:val="00974D30"/>
    <w:rsid w:val="009B02CE"/>
    <w:rsid w:val="00B4709B"/>
    <w:rsid w:val="00C475C1"/>
    <w:rsid w:val="00EE1230"/>
    <w:rsid w:val="00F32146"/>
    <w:rsid w:val="00FD4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28E"/>
    <w:pPr>
      <w:spacing w:after="160" w:line="256" w:lineRule="auto"/>
    </w:pPr>
    <w:rPr>
      <w:lang w:eastAsia="ru-RU"/>
    </w:rPr>
  </w:style>
  <w:style w:type="paragraph" w:styleId="1">
    <w:name w:val="heading 1"/>
    <w:basedOn w:val="a"/>
    <w:link w:val="10"/>
    <w:uiPriority w:val="9"/>
    <w:qFormat/>
    <w:rsid w:val="00102D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28E"/>
    <w:pPr>
      <w:ind w:left="720"/>
      <w:contextualSpacing/>
    </w:pPr>
  </w:style>
  <w:style w:type="table" w:styleId="a4">
    <w:name w:val="Table Grid"/>
    <w:basedOn w:val="a1"/>
    <w:uiPriority w:val="59"/>
    <w:rsid w:val="006942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02DA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486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6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</cp:lastModifiedBy>
  <cp:revision>8</cp:revision>
  <dcterms:created xsi:type="dcterms:W3CDTF">2021-02-28T16:24:00Z</dcterms:created>
  <dcterms:modified xsi:type="dcterms:W3CDTF">2021-03-01T13:02:00Z</dcterms:modified>
</cp:coreProperties>
</file>