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8D" w:rsidRDefault="00CA0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 w:rsidR="00166893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 </w:t>
      </w:r>
      <w:bookmarkStart w:id="0" w:name="_GoBack"/>
      <w:bookmarkEnd w:id="0"/>
    </w:p>
    <w:p w:rsidR="009A178D" w:rsidRDefault="00CA0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составлена на основе Федерального  государственного  образовательного стандарта  начального общего образования  и примерной программе «Физическая культура 1 – 4 классы» (автор</w:t>
      </w:r>
      <w:r w:rsidR="00F8323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BB3">
        <w:rPr>
          <w:rFonts w:ascii="Times New Roman" w:eastAsia="Times New Roman" w:hAnsi="Times New Roman"/>
          <w:sz w:val="24"/>
        </w:rPr>
        <w:t xml:space="preserve">В. И. Ляха, А. А. </w:t>
      </w:r>
      <w:proofErr w:type="spellStart"/>
      <w:r w:rsidR="007E7BB3">
        <w:rPr>
          <w:rFonts w:ascii="Times New Roman" w:eastAsia="Times New Roman" w:hAnsi="Times New Roman"/>
          <w:sz w:val="24"/>
        </w:rPr>
        <w:t>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A178D" w:rsidRDefault="00CA0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Цели программы:</w:t>
      </w:r>
    </w:p>
    <w:p w:rsidR="009A178D" w:rsidRDefault="00CA007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основ здорового образа жизни;</w:t>
      </w:r>
    </w:p>
    <w:p w:rsidR="009A178D" w:rsidRDefault="00CA007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и творческой самостоятельности в проведении разнообразных форм занятий физической культурой;</w:t>
      </w:r>
    </w:p>
    <w:p w:rsidR="009A178D" w:rsidRDefault="00CA007C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 простейшим способам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подготовленности;</w:t>
      </w:r>
    </w:p>
    <w:p w:rsidR="009A178D" w:rsidRDefault="00CA007C">
      <w:pPr>
        <w:pStyle w:val="a8"/>
        <w:numPr>
          <w:ilvl w:val="0"/>
          <w:numId w:val="1"/>
        </w:numPr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общими представлениями о физической культуре, ее значении в жизни  человека, роли в укреплении здоровья, физическом развитии и физической подготовленности;</w:t>
      </w:r>
    </w:p>
    <w:p w:rsidR="00AA075A" w:rsidRDefault="00AA075A" w:rsidP="00AA075A">
      <w:pPr>
        <w:spacing w:line="0" w:lineRule="atLeast"/>
        <w:ind w:left="70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Задачи:</w:t>
      </w:r>
    </w:p>
    <w:p w:rsidR="00AA075A" w:rsidRDefault="00AA075A" w:rsidP="00AA075A">
      <w:pPr>
        <w:spacing w:line="8" w:lineRule="exact"/>
        <w:jc w:val="both"/>
        <w:rPr>
          <w:rFonts w:ascii="Times New Roman" w:eastAsia="Times New Roman" w:hAnsi="Times New Roman"/>
        </w:rPr>
      </w:pPr>
    </w:p>
    <w:p w:rsidR="00AA075A" w:rsidRPr="00AA075A" w:rsidRDefault="00AA075A" w:rsidP="00AA075A">
      <w:pPr>
        <w:spacing w:after="0" w:line="234" w:lineRule="auto"/>
        <w:ind w:right="240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укрепление здоровья школьников посредством развития физических качеств и повышения</w:t>
      </w:r>
      <w:r>
        <w:rPr>
          <w:rFonts w:ascii="Arial" w:eastAsia="Arial" w:hAnsi="Arial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функциональных возможностей жизнеобеспечивающих систем организма;</w:t>
      </w:r>
    </w:p>
    <w:p w:rsidR="00AA075A" w:rsidRPr="00AA075A" w:rsidRDefault="00AA075A" w:rsidP="00AA075A">
      <w:pPr>
        <w:spacing w:after="0" w:line="233" w:lineRule="auto"/>
        <w:ind w:right="40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совершенствование жизненно важных навыков и умений посредством обучения подвижным</w:t>
      </w:r>
      <w:r>
        <w:rPr>
          <w:rFonts w:ascii="Arial" w:eastAsia="Arial" w:hAnsi="Arial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играм, физическим упражнениям и техническим действиям из базовых видов спорта;</w:t>
      </w:r>
    </w:p>
    <w:p w:rsidR="00AA075A" w:rsidRDefault="00AA075A" w:rsidP="00AA075A">
      <w:pPr>
        <w:spacing w:after="0" w:line="249" w:lineRule="auto"/>
        <w:ind w:right="80"/>
        <w:jc w:val="both"/>
        <w:rPr>
          <w:rFonts w:ascii="Times New Roman" w:eastAsia="Times New Roman" w:hAnsi="Times New Roman"/>
          <w:sz w:val="23"/>
        </w:rPr>
      </w:pPr>
      <w:r>
        <w:rPr>
          <w:rFonts w:ascii="Arial" w:eastAsia="Arial" w:hAnsi="Arial"/>
          <w:sz w:val="23"/>
        </w:rPr>
        <w:t xml:space="preserve">– </w:t>
      </w:r>
      <w:r>
        <w:rPr>
          <w:rFonts w:ascii="Times New Roman" w:eastAsia="Times New Roman" w:hAnsi="Times New Roman"/>
          <w:sz w:val="23"/>
        </w:rPr>
        <w:t>формирование общих представлений о физической культуре, ее значении в жизни человека,</w:t>
      </w:r>
      <w:r>
        <w:rPr>
          <w:rFonts w:ascii="Arial" w:eastAsia="Arial" w:hAnsi="Arial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роли в укреплении здоровья, физическом развитии и физической подготовленности;</w:t>
      </w:r>
    </w:p>
    <w:p w:rsidR="00AA075A" w:rsidRDefault="00AA075A" w:rsidP="00AA075A">
      <w:pPr>
        <w:spacing w:after="0" w:line="3" w:lineRule="exact"/>
        <w:jc w:val="both"/>
        <w:rPr>
          <w:rFonts w:ascii="Times New Roman" w:eastAsia="Times New Roman" w:hAnsi="Times New Roman"/>
        </w:rPr>
      </w:pPr>
    </w:p>
    <w:p w:rsidR="00AA075A" w:rsidRDefault="00AA075A" w:rsidP="00AA075A">
      <w:pPr>
        <w:spacing w:after="0" w:line="233" w:lineRule="auto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развитие интереса к самостоятельным занятиям физическими упражнениями, подвижным</w:t>
      </w:r>
      <w:r>
        <w:rPr>
          <w:rFonts w:ascii="Arial" w:eastAsia="Arial" w:hAnsi="Arial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играм, формам активного отдыха и досуга;</w:t>
      </w:r>
    </w:p>
    <w:p w:rsidR="00AA075A" w:rsidRDefault="00AA075A" w:rsidP="00AA075A">
      <w:pPr>
        <w:spacing w:after="0" w:line="14" w:lineRule="exact"/>
        <w:jc w:val="both"/>
        <w:rPr>
          <w:rFonts w:ascii="Times New Roman" w:eastAsia="Times New Roman" w:hAnsi="Times New Roman"/>
        </w:rPr>
      </w:pPr>
    </w:p>
    <w:p w:rsidR="00AA075A" w:rsidRDefault="00AA075A" w:rsidP="00AA075A">
      <w:pPr>
        <w:spacing w:after="0" w:line="233" w:lineRule="auto"/>
        <w:ind w:right="1260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 xml:space="preserve">обучение простейшим способам </w:t>
      </w:r>
      <w:proofErr w:type="gramStart"/>
      <w:r>
        <w:rPr>
          <w:rFonts w:ascii="Times New Roman" w:eastAsia="Times New Roman" w:hAnsi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</w:rPr>
        <w:t xml:space="preserve"> физической нагрузкой, отдельными</w:t>
      </w:r>
      <w:r>
        <w:rPr>
          <w:rFonts w:ascii="Arial" w:eastAsia="Arial" w:hAnsi="Arial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показателями физического развития и физической подготовленности.</w:t>
      </w:r>
    </w:p>
    <w:p w:rsidR="00991843" w:rsidRPr="00991843" w:rsidRDefault="00991843" w:rsidP="00991843">
      <w:pPr>
        <w:suppressAutoHyphens w:val="0"/>
        <w:spacing w:after="0" w:line="0" w:lineRule="atLeast"/>
        <w:ind w:left="204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99184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Описание места учебного предмета в учебном плане</w:t>
      </w:r>
    </w:p>
    <w:p w:rsidR="00991843" w:rsidRPr="00991843" w:rsidRDefault="00991843" w:rsidP="00991843">
      <w:pPr>
        <w:suppressAutoHyphens w:val="0"/>
        <w:spacing w:after="0" w:line="7" w:lineRule="exac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91843" w:rsidRPr="00991843" w:rsidRDefault="00991843" w:rsidP="00991843">
      <w:pPr>
        <w:suppressAutoHyphens w:val="0"/>
        <w:spacing w:after="0" w:line="238" w:lineRule="auto"/>
        <w:ind w:right="20" w:firstLine="708"/>
        <w:jc w:val="both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99184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</w:t>
      </w:r>
      <w:r w:rsidRPr="00991843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Предмет</w:t>
      </w:r>
      <w:r w:rsidRPr="0099184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991843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«Физическая культура»</w:t>
      </w:r>
      <w:r w:rsidRPr="0099184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991843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изучается в начальной</w:t>
      </w:r>
      <w:r w:rsidRPr="0099184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991843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школе в объеме не менее 405 ч, из них в I классе – 99 ч, а со II по IV классы – по 102 ч ежегодно.</w:t>
      </w:r>
    </w:p>
    <w:p w:rsidR="009A178D" w:rsidRDefault="009A178D"/>
    <w:sectPr w:rsidR="009A178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E6D"/>
    <w:multiLevelType w:val="multilevel"/>
    <w:tmpl w:val="C17C32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6575EB"/>
    <w:multiLevelType w:val="multilevel"/>
    <w:tmpl w:val="EF5EAE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8D"/>
    <w:rsid w:val="00166893"/>
    <w:rsid w:val="007E7BB3"/>
    <w:rsid w:val="00991843"/>
    <w:rsid w:val="009A178D"/>
    <w:rsid w:val="00AA075A"/>
    <w:rsid w:val="00CA007C"/>
    <w:rsid w:val="00F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3A"/>
    <w:pPr>
      <w:suppressAutoHyphens/>
      <w:spacing w:after="200"/>
    </w:pPr>
  </w:style>
  <w:style w:type="paragraph" w:styleId="2">
    <w:name w:val="heading 2"/>
    <w:basedOn w:val="a"/>
    <w:link w:val="20"/>
    <w:uiPriority w:val="9"/>
    <w:qFormat/>
    <w:rsid w:val="00AD3B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B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Title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7B5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3A"/>
    <w:pPr>
      <w:suppressAutoHyphens/>
      <w:spacing w:after="200"/>
    </w:pPr>
  </w:style>
  <w:style w:type="paragraph" w:styleId="2">
    <w:name w:val="heading 2"/>
    <w:basedOn w:val="a"/>
    <w:link w:val="20"/>
    <w:uiPriority w:val="9"/>
    <w:qFormat/>
    <w:rsid w:val="00AD3B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B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Title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7B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ЗАМ УВР</cp:lastModifiedBy>
  <cp:revision>8</cp:revision>
  <dcterms:created xsi:type="dcterms:W3CDTF">2019-09-10T04:15:00Z</dcterms:created>
  <dcterms:modified xsi:type="dcterms:W3CDTF">2021-01-18T23:15:00Z</dcterms:modified>
  <dc:language>ru-RU</dc:language>
</cp:coreProperties>
</file>