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12"/>
        <w:tblW w:w="10904" w:type="dxa"/>
        <w:tblLook w:val="04A0" w:firstRow="1" w:lastRow="0" w:firstColumn="1" w:lastColumn="0" w:noHBand="0" w:noVBand="1"/>
      </w:tblPr>
      <w:tblGrid>
        <w:gridCol w:w="1555"/>
        <w:gridCol w:w="9349"/>
      </w:tblGrid>
      <w:tr w:rsidR="00A55D9D" w:rsidRPr="00267A76" w:rsidTr="00B15658">
        <w:trPr>
          <w:trHeight w:val="350"/>
        </w:trPr>
        <w:tc>
          <w:tcPr>
            <w:tcW w:w="1555" w:type="dxa"/>
          </w:tcPr>
          <w:p w:rsidR="00A55D9D" w:rsidRPr="00267A76" w:rsidRDefault="00A55D9D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9349" w:type="dxa"/>
          </w:tcPr>
          <w:p w:rsidR="00A55D9D" w:rsidRPr="00267A76" w:rsidRDefault="00A55D9D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«Химия. Ввод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курс. 7 класс»</w:t>
            </w:r>
          </w:p>
        </w:tc>
      </w:tr>
      <w:tr w:rsidR="00A55D9D" w:rsidRPr="00267A76" w:rsidTr="00B15658">
        <w:trPr>
          <w:trHeight w:val="330"/>
        </w:trPr>
        <w:tc>
          <w:tcPr>
            <w:tcW w:w="1555" w:type="dxa"/>
          </w:tcPr>
          <w:p w:rsidR="00A55D9D" w:rsidRPr="00267A76" w:rsidRDefault="00A55D9D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349" w:type="dxa"/>
          </w:tcPr>
          <w:p w:rsidR="00A55D9D" w:rsidRPr="00267A76" w:rsidRDefault="00A55D9D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5D9D" w:rsidRPr="00267A76" w:rsidTr="00B15658">
        <w:trPr>
          <w:trHeight w:val="350"/>
        </w:trPr>
        <w:tc>
          <w:tcPr>
            <w:tcW w:w="1555" w:type="dxa"/>
          </w:tcPr>
          <w:p w:rsidR="00A55D9D" w:rsidRPr="00267A76" w:rsidRDefault="00A55D9D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9349" w:type="dxa"/>
          </w:tcPr>
          <w:p w:rsidR="00A55D9D" w:rsidRPr="00267A76" w:rsidRDefault="00267A76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5D9D" w:rsidRPr="00267A76" w:rsidTr="00B15658">
        <w:trPr>
          <w:trHeight w:val="330"/>
        </w:trPr>
        <w:tc>
          <w:tcPr>
            <w:tcW w:w="1555" w:type="dxa"/>
          </w:tcPr>
          <w:p w:rsidR="00A55D9D" w:rsidRPr="00267A76" w:rsidRDefault="001674E9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4E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авторской программы  </w:t>
            </w:r>
          </w:p>
        </w:tc>
        <w:tc>
          <w:tcPr>
            <w:tcW w:w="9349" w:type="dxa"/>
          </w:tcPr>
          <w:p w:rsidR="00A55D9D" w:rsidRPr="00267A76" w:rsidRDefault="00A55D9D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Габриелян,  И.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Г. Остроумов и А. К. </w:t>
            </w:r>
            <w:proofErr w:type="spell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Ахлебинин</w:t>
            </w:r>
            <w:proofErr w:type="spellEnd"/>
          </w:p>
        </w:tc>
      </w:tr>
      <w:tr w:rsidR="00A55D9D" w:rsidRPr="00267A76" w:rsidTr="00B15658">
        <w:trPr>
          <w:trHeight w:val="3513"/>
        </w:trPr>
        <w:tc>
          <w:tcPr>
            <w:tcW w:w="1555" w:type="dxa"/>
          </w:tcPr>
          <w:p w:rsidR="00A55D9D" w:rsidRPr="00267A76" w:rsidRDefault="00A55D9D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spell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9" w:type="dxa"/>
          </w:tcPr>
          <w:p w:rsidR="00A55D9D" w:rsidRPr="00267A76" w:rsidRDefault="00A55D9D" w:rsidP="00B15658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Габриелян  О.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С., Остроумов И. Г., </w:t>
            </w:r>
            <w:proofErr w:type="spell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Ахлебинин</w:t>
            </w:r>
            <w:proofErr w:type="spell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А. К.  «Химия. Ввод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курс. 7 класс</w:t>
            </w: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-  учебное пособие для учащихся. - М.: Дрофа, 2010 г.</w:t>
            </w:r>
          </w:p>
          <w:p w:rsidR="00A55D9D" w:rsidRPr="00267A76" w:rsidRDefault="00A55D9D" w:rsidP="00B15658">
            <w:pPr>
              <w:keepNext/>
              <w:numPr>
                <w:ilvl w:val="0"/>
                <w:numId w:val="1"/>
              </w:numPr>
              <w:shd w:val="clear" w:color="auto" w:fill="FFFFFF"/>
              <w:suppressAutoHyphens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Аксёнова </w:t>
            </w: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к учебному пособию О.С. Габриеляна и др. «Химия. Вводный курс. 7 класс», – М.: Дрофа, 2010 г.</w:t>
            </w:r>
          </w:p>
          <w:p w:rsidR="00A55D9D" w:rsidRPr="00267A76" w:rsidRDefault="00A55D9D" w:rsidP="00B15658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Шипарева</w:t>
            </w:r>
            <w:proofErr w:type="spell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Г.А. Химия. Рабочая тетрадь.7 класс. - М.: Дрофа, 2010г. </w:t>
            </w:r>
          </w:p>
          <w:p w:rsidR="00A55D9D" w:rsidRPr="00267A76" w:rsidRDefault="00A55D9D" w:rsidP="00B15658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Шипарева</w:t>
            </w:r>
            <w:proofErr w:type="spell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Г.А. Химия: Методическое пособие к пропедевтическому курсу «Химия. Вводный курс. 7 класс». - М.: Дрофа, 2010 г. </w:t>
            </w:r>
            <w:r w:rsidRPr="00267A76">
              <w:rPr>
                <w:rFonts w:ascii="Times New Roman" w:hAnsi="Times New Roman" w:cs="Times New Roman"/>
                <w:i/>
                <w:sz w:val="24"/>
                <w:szCs w:val="24"/>
              </w:rPr>
              <w:t>(программа, тематическое планирование, рекомендации).</w:t>
            </w:r>
          </w:p>
          <w:p w:rsidR="00A55D9D" w:rsidRPr="00B15658" w:rsidRDefault="00A55D9D" w:rsidP="00B15658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Программы пропедевтического курса химии для 7 класса основной школы «Химия. Ввод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курс. 7 класс» авторов О. С. </w:t>
            </w: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Габриеляна,  И.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Г. Остроумова и А. К. </w:t>
            </w:r>
            <w:proofErr w:type="spell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Ахлебинина</w:t>
            </w:r>
            <w:proofErr w:type="spell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 (Программа пропедевтического курса «Химия. Вводный курс. 7 </w:t>
            </w: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класс»/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 О. С. Габриелян, И. Г. Остроумов, А. К. </w:t>
            </w:r>
            <w:proofErr w:type="spell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Ахлебинин</w:t>
            </w:r>
            <w:proofErr w:type="spell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. - М.: Дрофа, 2007г.)</w:t>
            </w:r>
          </w:p>
        </w:tc>
      </w:tr>
      <w:tr w:rsidR="00A55D9D" w:rsidRPr="00267A76" w:rsidTr="00B15658">
        <w:trPr>
          <w:trHeight w:val="330"/>
        </w:trPr>
        <w:tc>
          <w:tcPr>
            <w:tcW w:w="1555" w:type="dxa"/>
          </w:tcPr>
          <w:p w:rsidR="00A55D9D" w:rsidRPr="00267A76" w:rsidRDefault="00A55D9D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9349" w:type="dxa"/>
          </w:tcPr>
          <w:p w:rsidR="00A55D9D" w:rsidRPr="00267A76" w:rsidRDefault="00A55D9D" w:rsidP="00B1565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изучению нового учеб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предмета;</w:t>
            </w:r>
          </w:p>
          <w:p w:rsidR="00A55D9D" w:rsidRPr="00267A76" w:rsidRDefault="00A55D9D" w:rsidP="00B1565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мотивацию к изучению нового предмета;</w:t>
            </w:r>
          </w:p>
          <w:p w:rsidR="00A55D9D" w:rsidRPr="00267A76" w:rsidRDefault="00A55D9D" w:rsidP="00B1565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знания, умения и на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softHyphen/>
              <w:t>выки (в первую очередь расчетные и экспери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ментальные), на которые недостаточно времени при изучении курса химии основной школы;</w:t>
            </w:r>
          </w:p>
          <w:p w:rsidR="00A55D9D" w:rsidRPr="00267A76" w:rsidRDefault="00A55D9D" w:rsidP="00B15658">
            <w:pPr>
              <w:numPr>
                <w:ilvl w:val="0"/>
                <w:numId w:val="2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яркие, занимательные, эмоционально насыщенные эпизоды становления и развития науки химии;</w:t>
            </w:r>
          </w:p>
          <w:p w:rsidR="00A55D9D" w:rsidRPr="00B15658" w:rsidRDefault="00A55D9D" w:rsidP="00B1565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интегрировать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предметам естествен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цикла основной школы на основе учебной дисциплины «Химия».</w:t>
            </w:r>
            <w:bookmarkStart w:id="0" w:name="_GoBack"/>
            <w:bookmarkEnd w:id="0"/>
          </w:p>
        </w:tc>
      </w:tr>
      <w:tr w:rsidR="00A55D9D" w:rsidRPr="00267A76" w:rsidTr="00B15658">
        <w:trPr>
          <w:trHeight w:val="350"/>
        </w:trPr>
        <w:tc>
          <w:tcPr>
            <w:tcW w:w="1555" w:type="dxa"/>
          </w:tcPr>
          <w:p w:rsidR="00A55D9D" w:rsidRPr="00267A76" w:rsidRDefault="00A55D9D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9349" w:type="dxa"/>
          </w:tcPr>
          <w:p w:rsidR="00267A76" w:rsidRPr="00267A76" w:rsidRDefault="00267A76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Химия в центре естествознания.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ab/>
              <w:t>11 ч.</w:t>
            </w:r>
          </w:p>
          <w:p w:rsidR="00267A76" w:rsidRPr="00267A76" w:rsidRDefault="00267A76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Математика в химии.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ab/>
              <w:t>9 ч.</w:t>
            </w:r>
          </w:p>
          <w:p w:rsidR="00267A76" w:rsidRPr="00267A76" w:rsidRDefault="00267A76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Явления, происходящие с веществами.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ab/>
              <w:t>11 ч.</w:t>
            </w:r>
          </w:p>
          <w:p w:rsidR="00A55D9D" w:rsidRPr="00267A76" w:rsidRDefault="00267A76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по химии.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ab/>
              <w:t>3 ч.</w:t>
            </w:r>
          </w:p>
        </w:tc>
      </w:tr>
      <w:tr w:rsidR="00A55D9D" w:rsidRPr="00267A76" w:rsidTr="00B15658">
        <w:trPr>
          <w:trHeight w:val="330"/>
        </w:trPr>
        <w:tc>
          <w:tcPr>
            <w:tcW w:w="1555" w:type="dxa"/>
          </w:tcPr>
          <w:p w:rsidR="00A55D9D" w:rsidRPr="00267A76" w:rsidRDefault="00267A76" w:rsidP="00B1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Формы и средства контроля</w:t>
            </w:r>
          </w:p>
        </w:tc>
        <w:tc>
          <w:tcPr>
            <w:tcW w:w="9349" w:type="dxa"/>
          </w:tcPr>
          <w:p w:rsidR="00267A76" w:rsidRPr="00267A76" w:rsidRDefault="00267A76" w:rsidP="00B15658">
            <w:pPr>
              <w:tabs>
                <w:tab w:val="left" w:pos="28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, итоговый. </w:t>
            </w:r>
          </w:p>
          <w:p w:rsidR="00267A76" w:rsidRPr="00267A76" w:rsidRDefault="00267A76" w:rsidP="00B15658">
            <w:pPr>
              <w:tabs>
                <w:tab w:val="left" w:pos="288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При этом </w:t>
            </w: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используются  различные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формы контроля: практическая  работа, самостоятельная работа, тест, устный опрос, письменная контрольная работа, защита проекта и др. </w:t>
            </w:r>
          </w:p>
          <w:p w:rsidR="00267A76" w:rsidRPr="00267A76" w:rsidRDefault="00267A76" w:rsidP="00B156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Текущий контроль </w:t>
            </w:r>
            <w:r w:rsidRPr="00267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с помощью 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собеседования, тестирования, наблюдения в ходе</w:t>
            </w:r>
            <w:r w:rsidRPr="00267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A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практических работ. </w:t>
            </w:r>
          </w:p>
          <w:p w:rsidR="00267A76" w:rsidRPr="00267A76" w:rsidRDefault="00267A76" w:rsidP="00B15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Тематический 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осуществляется по завершении темы в форме контрольного тестирования или письменной контрольной работы.  </w:t>
            </w:r>
          </w:p>
          <w:p w:rsidR="00267A76" w:rsidRPr="00267A76" w:rsidRDefault="00267A76" w:rsidP="00B15658">
            <w:pPr>
              <w:pStyle w:val="a4"/>
              <w:jc w:val="both"/>
              <w:rPr>
                <w:rFonts w:cs="Times New Roman"/>
                <w:color w:val="000000"/>
                <w:sz w:val="24"/>
              </w:rPr>
            </w:pPr>
            <w:r w:rsidRPr="00267A76">
              <w:rPr>
                <w:rFonts w:cs="Times New Roman"/>
                <w:i/>
                <w:iCs/>
                <w:color w:val="000000"/>
                <w:sz w:val="24"/>
              </w:rPr>
              <w:t>Итоговый</w:t>
            </w:r>
            <w:r w:rsidRPr="00267A76">
              <w:rPr>
                <w:rFonts w:cs="Times New Roman"/>
                <w:color w:val="000000"/>
                <w:sz w:val="24"/>
              </w:rPr>
              <w:t xml:space="preserve"> контроль знаний учащихся предполагает </w:t>
            </w:r>
            <w:proofErr w:type="gramStart"/>
            <w:r w:rsidRPr="00267A76">
              <w:rPr>
                <w:rFonts w:cs="Times New Roman"/>
                <w:color w:val="000000"/>
                <w:sz w:val="24"/>
              </w:rPr>
              <w:t>собеседование  или</w:t>
            </w:r>
            <w:proofErr w:type="gramEnd"/>
            <w:r w:rsidRPr="00267A76">
              <w:rPr>
                <w:rFonts w:cs="Times New Roman"/>
                <w:color w:val="000000"/>
                <w:sz w:val="24"/>
              </w:rPr>
              <w:t xml:space="preserve"> тестирование (дифференцированное )  по основным вопросам изученного материала.</w:t>
            </w:r>
          </w:p>
          <w:p w:rsidR="00267A76" w:rsidRDefault="00267A76" w:rsidP="00B15658">
            <w:pPr>
              <w:shd w:val="clear" w:color="auto" w:fill="FFFFFF"/>
              <w:ind w:righ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Для контроля деятельности учащихся предполагается использовать различные формы, в том числе проверку результатов эксперимента (учащиеся приносят самодельные огнетушители, выращенные кристаллы и т. д.); прове</w:t>
            </w:r>
            <w:r w:rsidRPr="00267A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краткой фронтальной беседы по выполнению и результатам опытов со всеми (или с отдельными) учащимися; проверку письменных отчетов. Контрольные работы и письменные самостоятельные работы </w:t>
            </w:r>
            <w:proofErr w:type="gramStart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>оцениваются  у</w:t>
            </w:r>
            <w:proofErr w:type="gramEnd"/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всех обучающихся и выставляются в школьный журнал в одну колонку, практические работы  оцениваются как индивидуально, так и  у всех  обучающихся (по усмотрению учителя, не менее 4 работ).</w:t>
            </w:r>
          </w:p>
          <w:p w:rsidR="00A55D9D" w:rsidRPr="00267A76" w:rsidRDefault="00267A76" w:rsidP="00B15658">
            <w:pPr>
              <w:shd w:val="clear" w:color="auto" w:fill="FFFFFF"/>
              <w:ind w:righ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5137" w:rsidRPr="00B15658" w:rsidRDefault="00B15658" w:rsidP="00B15658">
      <w:pPr>
        <w:jc w:val="center"/>
        <w:rPr>
          <w:b/>
          <w:sz w:val="28"/>
          <w:szCs w:val="28"/>
        </w:rPr>
      </w:pPr>
      <w:r w:rsidRPr="00B15658">
        <w:rPr>
          <w:b/>
          <w:sz w:val="28"/>
          <w:szCs w:val="28"/>
        </w:rPr>
        <w:t>Аннотация к рабочей программе по химии 7 класс</w:t>
      </w:r>
    </w:p>
    <w:sectPr w:rsidR="00E05137" w:rsidRPr="00B15658" w:rsidSect="00267A76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30EF1"/>
    <w:multiLevelType w:val="multilevel"/>
    <w:tmpl w:val="C3AC2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E5"/>
    <w:rsid w:val="000C0FE5"/>
    <w:rsid w:val="001674E9"/>
    <w:rsid w:val="00267A76"/>
    <w:rsid w:val="00A55D9D"/>
    <w:rsid w:val="00B15658"/>
    <w:rsid w:val="00E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1A10B-B238-4B27-94F1-FEE2C909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7A76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67A76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2019-07-28T22:31:00Z</dcterms:created>
  <dcterms:modified xsi:type="dcterms:W3CDTF">2019-09-10T09:06:00Z</dcterms:modified>
</cp:coreProperties>
</file>